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261" w:rsidRPr="00697FAD" w:rsidRDefault="007A7261" w:rsidP="007A7261">
      <w:pPr>
        <w:pStyle w:val="ConsPlusTitle"/>
        <w:jc w:val="center"/>
        <w:rPr>
          <w:sz w:val="28"/>
          <w:szCs w:val="28"/>
        </w:rPr>
      </w:pPr>
      <w:r w:rsidRPr="00697FAD">
        <w:rPr>
          <w:sz w:val="28"/>
          <w:szCs w:val="28"/>
        </w:rPr>
        <w:t xml:space="preserve">АДМИНИСТРАЦИЯ  </w:t>
      </w:r>
    </w:p>
    <w:p w:rsidR="007A7261" w:rsidRPr="00697FAD" w:rsidRDefault="007A7261" w:rsidP="007A7261">
      <w:pPr>
        <w:pStyle w:val="ConsPlusTitle"/>
        <w:jc w:val="center"/>
        <w:rPr>
          <w:sz w:val="28"/>
          <w:szCs w:val="28"/>
        </w:rPr>
      </w:pPr>
      <w:r w:rsidRPr="00697FAD">
        <w:rPr>
          <w:sz w:val="28"/>
          <w:szCs w:val="28"/>
        </w:rPr>
        <w:t>ШЕНКУРСКОГО МУНИЦИПАЛЬНОГО ОКРУГА</w:t>
      </w:r>
    </w:p>
    <w:p w:rsidR="007A7261" w:rsidRPr="00697FAD" w:rsidRDefault="007A7261" w:rsidP="007A7261">
      <w:pPr>
        <w:pStyle w:val="Title"/>
        <w:spacing w:before="0" w:after="0"/>
        <w:rPr>
          <w:rFonts w:cs="Times New Roman"/>
          <w:sz w:val="28"/>
        </w:rPr>
      </w:pPr>
      <w:r w:rsidRPr="00697FAD">
        <w:rPr>
          <w:rFonts w:cs="Times New Roman"/>
          <w:sz w:val="28"/>
          <w:szCs w:val="28"/>
        </w:rPr>
        <w:t>АРХАНГЕЛЬСКОЙ ОБЛАСТИ</w:t>
      </w:r>
    </w:p>
    <w:p w:rsidR="007A7261" w:rsidRPr="007A2020" w:rsidRDefault="007A7261" w:rsidP="007A7261">
      <w:pPr>
        <w:spacing w:after="0" w:line="240" w:lineRule="auto"/>
        <w:rPr>
          <w:rFonts w:ascii="Times New Roman" w:eastAsia="Calibri" w:hAnsi="Times New Roman" w:cs="Times New Roman"/>
          <w:sz w:val="48"/>
          <w:szCs w:val="48"/>
        </w:rPr>
      </w:pPr>
    </w:p>
    <w:p w:rsidR="007A7261" w:rsidRPr="007A2020" w:rsidRDefault="007A7261" w:rsidP="007A7261">
      <w:pPr>
        <w:spacing w:after="0" w:line="240" w:lineRule="auto"/>
        <w:jc w:val="center"/>
        <w:rPr>
          <w:rFonts w:ascii="Times New Roman" w:eastAsia="Calibri" w:hAnsi="Times New Roman" w:cs="Times New Roman"/>
          <w:b/>
          <w:spacing w:val="60"/>
          <w:sz w:val="36"/>
          <w:szCs w:val="36"/>
        </w:rPr>
      </w:pPr>
      <w:r w:rsidRPr="007A2020">
        <w:rPr>
          <w:rFonts w:ascii="Times New Roman" w:eastAsia="Calibri" w:hAnsi="Times New Roman" w:cs="Times New Roman"/>
          <w:b/>
          <w:spacing w:val="60"/>
          <w:sz w:val="36"/>
          <w:szCs w:val="36"/>
        </w:rPr>
        <w:t>ПОСТАНОВЛЕНИЕ</w:t>
      </w:r>
    </w:p>
    <w:p w:rsidR="007A7261" w:rsidRPr="007A2020" w:rsidRDefault="007A7261" w:rsidP="007A7261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</w:rPr>
      </w:pPr>
    </w:p>
    <w:p w:rsidR="007A7261" w:rsidRPr="007A2020" w:rsidRDefault="007A7261" w:rsidP="007A7261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</w:rPr>
      </w:pPr>
    </w:p>
    <w:p w:rsidR="007A7261" w:rsidRPr="00697FAD" w:rsidRDefault="004058BF" w:rsidP="007A7261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6"/>
        </w:rPr>
      </w:pPr>
      <w:r>
        <w:rPr>
          <w:rFonts w:ascii="Times New Roman" w:hAnsi="Times New Roman" w:cs="Times New Roman"/>
          <w:color w:val="000000"/>
          <w:sz w:val="28"/>
          <w:szCs w:val="26"/>
        </w:rPr>
        <w:t>от 26</w:t>
      </w:r>
      <w:r w:rsidR="00DA5171">
        <w:rPr>
          <w:rFonts w:ascii="Times New Roman" w:hAnsi="Times New Roman" w:cs="Times New Roman"/>
          <w:color w:val="000000"/>
          <w:sz w:val="28"/>
          <w:szCs w:val="26"/>
        </w:rPr>
        <w:t xml:space="preserve"> мая</w:t>
      </w:r>
      <w:r w:rsidR="007A7261" w:rsidRPr="00697FAD">
        <w:rPr>
          <w:rFonts w:ascii="Times New Roman" w:eastAsia="Calibri" w:hAnsi="Times New Roman" w:cs="Times New Roman"/>
          <w:color w:val="000000"/>
          <w:sz w:val="28"/>
          <w:szCs w:val="26"/>
        </w:rPr>
        <w:t xml:space="preserve"> 2023 г. №     </w:t>
      </w:r>
      <w:r>
        <w:rPr>
          <w:rFonts w:ascii="Times New Roman" w:eastAsia="Calibri" w:hAnsi="Times New Roman" w:cs="Times New Roman"/>
          <w:color w:val="000000"/>
          <w:sz w:val="28"/>
          <w:szCs w:val="26"/>
        </w:rPr>
        <w:t>357</w:t>
      </w:r>
      <w:r w:rsidR="007A7261" w:rsidRPr="00697FAD">
        <w:rPr>
          <w:rFonts w:ascii="Times New Roman" w:eastAsia="Calibri" w:hAnsi="Times New Roman" w:cs="Times New Roman"/>
          <w:color w:val="000000"/>
          <w:sz w:val="28"/>
          <w:szCs w:val="26"/>
        </w:rPr>
        <w:t xml:space="preserve"> -па</w:t>
      </w:r>
    </w:p>
    <w:p w:rsidR="007A7261" w:rsidRPr="007A2020" w:rsidRDefault="007A7261" w:rsidP="007A7261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0"/>
          <w:szCs w:val="28"/>
        </w:rPr>
      </w:pPr>
    </w:p>
    <w:p w:rsidR="007A7261" w:rsidRPr="007A2020" w:rsidRDefault="007A7261" w:rsidP="007A7261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Cs w:val="28"/>
        </w:rPr>
      </w:pPr>
    </w:p>
    <w:p w:rsidR="007A7261" w:rsidRPr="00697FAD" w:rsidRDefault="007A7261" w:rsidP="007A7261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0"/>
        </w:rPr>
      </w:pPr>
      <w:r w:rsidRPr="00697FAD">
        <w:rPr>
          <w:rFonts w:ascii="Times New Roman" w:eastAsia="Calibri" w:hAnsi="Times New Roman" w:cs="Times New Roman"/>
          <w:color w:val="000000"/>
          <w:sz w:val="20"/>
        </w:rPr>
        <w:t>г. Шенкурск</w:t>
      </w:r>
    </w:p>
    <w:p w:rsidR="007A7261" w:rsidRPr="007A2020" w:rsidRDefault="007A7261" w:rsidP="007A7261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</w:rPr>
      </w:pPr>
    </w:p>
    <w:p w:rsidR="007A7261" w:rsidRPr="007A2020" w:rsidRDefault="007A7261" w:rsidP="007A72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8"/>
        </w:rPr>
      </w:pPr>
    </w:p>
    <w:p w:rsidR="00697FAD" w:rsidRDefault="007A7261" w:rsidP="006F61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7FAD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</w:t>
      </w:r>
      <w:r w:rsidR="00697FAD" w:rsidRPr="00697F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Порядка формирования, ведения,</w:t>
      </w:r>
    </w:p>
    <w:p w:rsidR="006F616B" w:rsidRDefault="00697FAD" w:rsidP="006F61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697F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обязательного опубликования Перечня имущества Шенкурского муниципального округа, свободного от прав третьих лиц </w:t>
      </w:r>
      <w:r w:rsidRPr="00D5178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(</w:t>
      </w:r>
      <w:r w:rsidR="003B3A72" w:rsidRPr="00D5178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за</w:t>
      </w:r>
      <w:proofErr w:type="gramEnd"/>
      <w:r w:rsidR="003B3A72" w:rsidRPr="00D5178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proofErr w:type="gramStart"/>
      <w:r w:rsidR="003B3A72" w:rsidRPr="00D5178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исключением права хозяйственного ведения, права оперативного управления, а также имущественных прав субъектов малого и среднего предпринимательства</w:t>
      </w:r>
      <w:r w:rsidRPr="00D5178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)</w:t>
      </w:r>
      <w:r w:rsidRPr="00697F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которое может быть использовано только в целях предоставления его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предпринимательства, </w:t>
      </w:r>
      <w:proofErr w:type="spellStart"/>
      <w:r w:rsidRPr="00697F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самозанятым</w:t>
      </w:r>
      <w:proofErr w:type="spellEnd"/>
      <w:r w:rsidRPr="00697F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гражданам и организациям, образующим инфраструктуру поддержки субъектов малого и среднего предпринимательства, предоставления</w:t>
      </w:r>
      <w:proofErr w:type="gramEnd"/>
      <w:r w:rsidRPr="00697F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697F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включенного</w:t>
      </w:r>
      <w:proofErr w:type="gramEnd"/>
      <w:r w:rsidRPr="00697F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перечень муниципального </w:t>
      </w:r>
    </w:p>
    <w:p w:rsidR="00697FAD" w:rsidRPr="00697FAD" w:rsidRDefault="00697FAD" w:rsidP="006F61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7F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имущества в аренду</w:t>
      </w:r>
    </w:p>
    <w:p w:rsidR="007A7261" w:rsidRPr="00697FAD" w:rsidRDefault="007A7261" w:rsidP="00697FAD">
      <w:pPr>
        <w:spacing w:after="0"/>
        <w:rPr>
          <w:rFonts w:ascii="Times New Roman" w:hAnsi="Times New Roman" w:cs="Times New Roman"/>
          <w:b/>
          <w:w w:val="105"/>
          <w:sz w:val="28"/>
          <w:szCs w:val="28"/>
        </w:rPr>
      </w:pPr>
    </w:p>
    <w:p w:rsidR="007A7261" w:rsidRPr="00697FAD" w:rsidRDefault="007A7261" w:rsidP="007A7261">
      <w:pPr>
        <w:spacing w:after="0"/>
        <w:jc w:val="center"/>
        <w:rPr>
          <w:rFonts w:ascii="Times New Roman" w:hAnsi="Times New Roman" w:cs="Times New Roman"/>
          <w:b/>
          <w:w w:val="105"/>
          <w:sz w:val="28"/>
          <w:szCs w:val="28"/>
        </w:rPr>
      </w:pPr>
    </w:p>
    <w:p w:rsidR="00697FAD" w:rsidRDefault="007A7261" w:rsidP="00697FAD">
      <w:pPr>
        <w:pStyle w:val="a3"/>
        <w:kinsoku w:val="0"/>
        <w:overflowPunct w:val="0"/>
        <w:ind w:left="119" w:right="-101" w:firstLine="589"/>
        <w:rPr>
          <w:b/>
          <w:bCs/>
          <w:w w:val="105"/>
          <w:sz w:val="28"/>
          <w:szCs w:val="28"/>
        </w:rPr>
      </w:pPr>
      <w:proofErr w:type="gramStart"/>
      <w:r w:rsidRPr="00697FAD">
        <w:rPr>
          <w:w w:val="105"/>
          <w:sz w:val="28"/>
          <w:szCs w:val="28"/>
        </w:rPr>
        <w:t>В соответствие</w:t>
      </w:r>
      <w:r w:rsidR="00DA5171">
        <w:rPr>
          <w:w w:val="105"/>
          <w:sz w:val="28"/>
          <w:szCs w:val="28"/>
        </w:rPr>
        <w:t xml:space="preserve"> с </w:t>
      </w:r>
      <w:r w:rsidR="00DA5171" w:rsidRPr="00EC7063">
        <w:rPr>
          <w:rFonts w:eastAsia="Times New Roman"/>
          <w:sz w:val="28"/>
          <w:szCs w:val="28"/>
        </w:rPr>
        <w:t>Федеральным законо</w:t>
      </w:r>
      <w:r w:rsidR="00DA5171">
        <w:rPr>
          <w:rFonts w:eastAsia="Times New Roman"/>
          <w:sz w:val="28"/>
          <w:szCs w:val="28"/>
        </w:rPr>
        <w:t xml:space="preserve">м от 26 июля 2006 года               № 135-ФЗ «О защите конкуренции», </w:t>
      </w:r>
      <w:r w:rsidR="00DA5171">
        <w:rPr>
          <w:w w:val="105"/>
          <w:sz w:val="28"/>
          <w:szCs w:val="28"/>
        </w:rPr>
        <w:t xml:space="preserve">Федеральным законом от 24 июля 2007 года </w:t>
      </w:r>
      <w:r w:rsidRPr="00697FAD">
        <w:rPr>
          <w:w w:val="105"/>
          <w:sz w:val="28"/>
          <w:szCs w:val="28"/>
        </w:rPr>
        <w:t>№ 209-ФЗ «О развитии малого и среднего предпринимательства в Российской Федерации»</w:t>
      </w:r>
      <w:r w:rsidR="00697FAD">
        <w:rPr>
          <w:w w:val="105"/>
          <w:sz w:val="28"/>
          <w:szCs w:val="28"/>
        </w:rPr>
        <w:t>,</w:t>
      </w:r>
      <w:r w:rsidR="00DA5171">
        <w:rPr>
          <w:sz w:val="28"/>
          <w:szCs w:val="28"/>
        </w:rPr>
        <w:t xml:space="preserve"> </w:t>
      </w:r>
      <w:r w:rsidR="00697FAD" w:rsidRPr="00EC7063">
        <w:rPr>
          <w:rFonts w:eastAsia="Times New Roman"/>
          <w:sz w:val="28"/>
          <w:szCs w:val="28"/>
        </w:rPr>
        <w:t>постановлением Правительства Росси</w:t>
      </w:r>
      <w:r w:rsidR="00DA5171">
        <w:rPr>
          <w:rFonts w:eastAsia="Times New Roman"/>
          <w:sz w:val="28"/>
          <w:szCs w:val="28"/>
        </w:rPr>
        <w:t xml:space="preserve">йской Федерации от 21 августа </w:t>
      </w:r>
      <w:r w:rsidR="00697FAD">
        <w:rPr>
          <w:rFonts w:eastAsia="Times New Roman"/>
          <w:sz w:val="28"/>
          <w:szCs w:val="28"/>
        </w:rPr>
        <w:t>2010</w:t>
      </w:r>
      <w:r w:rsidR="00DA5171">
        <w:rPr>
          <w:rFonts w:eastAsia="Times New Roman"/>
          <w:sz w:val="28"/>
          <w:szCs w:val="28"/>
        </w:rPr>
        <w:t xml:space="preserve"> года</w:t>
      </w:r>
      <w:r w:rsidR="00697FAD">
        <w:rPr>
          <w:rFonts w:eastAsia="Times New Roman"/>
          <w:sz w:val="28"/>
          <w:szCs w:val="28"/>
        </w:rPr>
        <w:t xml:space="preserve"> № 645 </w:t>
      </w:r>
      <w:r w:rsidR="00DA5171">
        <w:rPr>
          <w:rFonts w:eastAsia="Times New Roman"/>
          <w:sz w:val="28"/>
          <w:szCs w:val="28"/>
        </w:rPr>
        <w:t xml:space="preserve">       </w:t>
      </w:r>
      <w:r w:rsidR="00697FAD">
        <w:rPr>
          <w:rFonts w:eastAsia="Times New Roman"/>
          <w:sz w:val="28"/>
          <w:szCs w:val="28"/>
        </w:rPr>
        <w:t>«</w:t>
      </w:r>
      <w:r w:rsidR="00697FAD" w:rsidRPr="00EC7063">
        <w:rPr>
          <w:rFonts w:eastAsia="Times New Roman"/>
          <w:sz w:val="28"/>
          <w:szCs w:val="28"/>
        </w:rPr>
        <w:t>Об имущественной поддержке субъектов малого и среднего предпринимательства при предоставлении федерального имущества</w:t>
      </w:r>
      <w:r w:rsidR="00697FAD">
        <w:rPr>
          <w:rFonts w:eastAsia="Times New Roman"/>
          <w:sz w:val="28"/>
          <w:szCs w:val="28"/>
        </w:rPr>
        <w:t>»</w:t>
      </w:r>
      <w:r w:rsidR="00697FAD" w:rsidRPr="00EC7063">
        <w:rPr>
          <w:rFonts w:eastAsia="Times New Roman"/>
          <w:sz w:val="28"/>
          <w:szCs w:val="28"/>
        </w:rPr>
        <w:t>, на основании Положения о порядке управления и</w:t>
      </w:r>
      <w:proofErr w:type="gramEnd"/>
      <w:r w:rsidR="00697FAD" w:rsidRPr="00EC7063">
        <w:rPr>
          <w:rFonts w:eastAsia="Times New Roman"/>
          <w:sz w:val="28"/>
          <w:szCs w:val="28"/>
        </w:rPr>
        <w:t xml:space="preserve"> распоряжения муниципальным имуществом, находящимся в собственности </w:t>
      </w:r>
      <w:r w:rsidR="00697FAD">
        <w:rPr>
          <w:rFonts w:eastAsia="Times New Roman"/>
          <w:sz w:val="28"/>
          <w:szCs w:val="28"/>
        </w:rPr>
        <w:t xml:space="preserve">Шенкурского </w:t>
      </w:r>
      <w:r w:rsidR="00697FAD" w:rsidRPr="00EC7063">
        <w:rPr>
          <w:rFonts w:eastAsia="Times New Roman"/>
          <w:sz w:val="28"/>
          <w:szCs w:val="28"/>
        </w:rPr>
        <w:t>муниципального округа</w:t>
      </w:r>
      <w:r w:rsidR="00697FAD">
        <w:rPr>
          <w:rFonts w:eastAsia="Times New Roman"/>
          <w:sz w:val="28"/>
          <w:szCs w:val="28"/>
        </w:rPr>
        <w:t xml:space="preserve"> Архангельской области</w:t>
      </w:r>
      <w:r w:rsidR="00697FAD" w:rsidRPr="00EC7063">
        <w:rPr>
          <w:rFonts w:eastAsia="Times New Roman"/>
          <w:sz w:val="28"/>
          <w:szCs w:val="28"/>
        </w:rPr>
        <w:t xml:space="preserve">, утвержденным решением Собрания депутатов </w:t>
      </w:r>
      <w:r w:rsidR="00697FAD">
        <w:rPr>
          <w:rFonts w:eastAsia="Times New Roman"/>
          <w:sz w:val="28"/>
          <w:szCs w:val="28"/>
        </w:rPr>
        <w:t xml:space="preserve">Шенкурского </w:t>
      </w:r>
      <w:r w:rsidR="00697FAD" w:rsidRPr="00EC7063">
        <w:rPr>
          <w:rFonts w:eastAsia="Times New Roman"/>
          <w:sz w:val="28"/>
          <w:szCs w:val="28"/>
        </w:rPr>
        <w:t>муниципального округа</w:t>
      </w:r>
      <w:r w:rsidR="00697FAD">
        <w:rPr>
          <w:rFonts w:eastAsia="Times New Roman"/>
          <w:sz w:val="28"/>
          <w:szCs w:val="28"/>
        </w:rPr>
        <w:t xml:space="preserve"> Архангельской области</w:t>
      </w:r>
      <w:r w:rsidR="00697FAD" w:rsidRPr="00EC7063">
        <w:rPr>
          <w:rFonts w:eastAsia="Times New Roman"/>
          <w:sz w:val="28"/>
          <w:szCs w:val="28"/>
        </w:rPr>
        <w:t xml:space="preserve"> от </w:t>
      </w:r>
      <w:r w:rsidR="00DA5171">
        <w:rPr>
          <w:rFonts w:eastAsia="Times New Roman"/>
          <w:sz w:val="28"/>
          <w:szCs w:val="28"/>
        </w:rPr>
        <w:t xml:space="preserve">14 декабря 2022 года </w:t>
      </w:r>
      <w:r w:rsidR="00697FAD">
        <w:rPr>
          <w:rFonts w:eastAsia="Times New Roman"/>
          <w:sz w:val="28"/>
          <w:szCs w:val="28"/>
        </w:rPr>
        <w:t xml:space="preserve">№ </w:t>
      </w:r>
      <w:r w:rsidR="00DA5171">
        <w:rPr>
          <w:rFonts w:eastAsia="Times New Roman"/>
          <w:sz w:val="28"/>
          <w:szCs w:val="28"/>
        </w:rPr>
        <w:t>31</w:t>
      </w:r>
      <w:r w:rsidR="00C8378A">
        <w:rPr>
          <w:rFonts w:eastAsia="Times New Roman"/>
          <w:sz w:val="28"/>
          <w:szCs w:val="28"/>
        </w:rPr>
        <w:t>,</w:t>
      </w:r>
      <w:r w:rsidR="00697FAD">
        <w:rPr>
          <w:rFonts w:eastAsia="Times New Roman"/>
          <w:sz w:val="28"/>
          <w:szCs w:val="28"/>
        </w:rPr>
        <w:t xml:space="preserve"> </w:t>
      </w:r>
      <w:r w:rsidRPr="00697FAD">
        <w:rPr>
          <w:sz w:val="28"/>
          <w:szCs w:val="28"/>
        </w:rPr>
        <w:t xml:space="preserve">администрация Шенкурского муниципального округа Архангельской </w:t>
      </w:r>
      <w:r w:rsidRPr="00697FAD">
        <w:rPr>
          <w:w w:val="105"/>
          <w:sz w:val="28"/>
          <w:szCs w:val="28"/>
        </w:rPr>
        <w:t>области</w:t>
      </w:r>
      <w:r w:rsidRPr="00697FAD">
        <w:rPr>
          <w:spacing w:val="4"/>
          <w:w w:val="105"/>
          <w:sz w:val="28"/>
          <w:szCs w:val="28"/>
        </w:rPr>
        <w:t xml:space="preserve"> </w:t>
      </w:r>
      <w:proofErr w:type="spellStart"/>
      <w:proofErr w:type="gramStart"/>
      <w:r w:rsidRPr="00697FAD">
        <w:rPr>
          <w:b/>
          <w:bCs/>
          <w:w w:val="105"/>
          <w:sz w:val="28"/>
          <w:szCs w:val="28"/>
        </w:rPr>
        <w:t>п</w:t>
      </w:r>
      <w:proofErr w:type="spellEnd"/>
      <w:proofErr w:type="gramEnd"/>
      <w:r w:rsidRPr="00697FAD">
        <w:rPr>
          <w:b/>
          <w:bCs/>
          <w:w w:val="105"/>
          <w:sz w:val="28"/>
          <w:szCs w:val="28"/>
        </w:rPr>
        <w:t xml:space="preserve"> о с т а </w:t>
      </w:r>
      <w:proofErr w:type="spellStart"/>
      <w:r w:rsidRPr="00697FAD">
        <w:rPr>
          <w:b/>
          <w:bCs/>
          <w:w w:val="105"/>
          <w:sz w:val="28"/>
          <w:szCs w:val="28"/>
        </w:rPr>
        <w:t>н</w:t>
      </w:r>
      <w:proofErr w:type="spellEnd"/>
      <w:r w:rsidRPr="00697FAD">
        <w:rPr>
          <w:b/>
          <w:bCs/>
          <w:w w:val="105"/>
          <w:sz w:val="28"/>
          <w:szCs w:val="28"/>
        </w:rPr>
        <w:t xml:space="preserve"> о в л я е т:</w:t>
      </w:r>
    </w:p>
    <w:p w:rsidR="007A7261" w:rsidRPr="00697FAD" w:rsidRDefault="007A7261" w:rsidP="00697FAD">
      <w:pPr>
        <w:pStyle w:val="a3"/>
        <w:kinsoku w:val="0"/>
        <w:overflowPunct w:val="0"/>
        <w:ind w:left="119" w:right="-101" w:firstLine="589"/>
        <w:rPr>
          <w:b/>
          <w:bCs/>
          <w:w w:val="105"/>
          <w:sz w:val="28"/>
          <w:szCs w:val="28"/>
        </w:rPr>
      </w:pPr>
      <w:r w:rsidRPr="00697FAD">
        <w:rPr>
          <w:sz w:val="28"/>
          <w:szCs w:val="28"/>
        </w:rPr>
        <w:t xml:space="preserve">1. </w:t>
      </w:r>
      <w:proofErr w:type="gramStart"/>
      <w:r w:rsidRPr="00697FAD">
        <w:rPr>
          <w:sz w:val="28"/>
          <w:szCs w:val="28"/>
        </w:rPr>
        <w:t>Утвердить</w:t>
      </w:r>
      <w:r w:rsidR="00697FAD" w:rsidRPr="00697FAD">
        <w:rPr>
          <w:rFonts w:eastAsia="Times New Roman"/>
          <w:sz w:val="28"/>
          <w:szCs w:val="28"/>
        </w:rPr>
        <w:t xml:space="preserve"> </w:t>
      </w:r>
      <w:r w:rsidR="00DA5171">
        <w:rPr>
          <w:rFonts w:eastAsia="Times New Roman"/>
          <w:sz w:val="28"/>
          <w:szCs w:val="28"/>
        </w:rPr>
        <w:t xml:space="preserve">прилагаемый </w:t>
      </w:r>
      <w:r w:rsidR="00697FAD" w:rsidRPr="00E83E29">
        <w:rPr>
          <w:rFonts w:eastAsia="Times New Roman"/>
          <w:sz w:val="28"/>
          <w:szCs w:val="28"/>
        </w:rPr>
        <w:t>Порядок формирования, ведения, обязательного опубликования Перечня имущества Шенкурского муниципального округа, свободного от прав третьих лиц (за исключением</w:t>
      </w:r>
      <w:r w:rsidR="003B3A72">
        <w:rPr>
          <w:rFonts w:eastAsia="Times New Roman"/>
          <w:sz w:val="28"/>
          <w:szCs w:val="28"/>
        </w:rPr>
        <w:t xml:space="preserve"> права хозяйственного ведения, права оперативного управления, а также</w:t>
      </w:r>
      <w:r w:rsidR="00697FAD" w:rsidRPr="00E83E29">
        <w:rPr>
          <w:rFonts w:eastAsia="Times New Roman"/>
          <w:sz w:val="28"/>
          <w:szCs w:val="28"/>
        </w:rPr>
        <w:t xml:space="preserve"> </w:t>
      </w:r>
      <w:r w:rsidR="00697FAD" w:rsidRPr="00E83E29">
        <w:rPr>
          <w:rFonts w:eastAsia="Times New Roman"/>
          <w:sz w:val="28"/>
          <w:szCs w:val="28"/>
        </w:rPr>
        <w:lastRenderedPageBreak/>
        <w:t>имущественных прав субъектов малого и среднего предпринимательства), которое может быть использовано только в целях предоставления его во владение и (или) в пользование на долгосрочной основе (в том числе по льготным ставкам арендной платы</w:t>
      </w:r>
      <w:proofErr w:type="gramEnd"/>
      <w:r w:rsidR="00697FAD" w:rsidRPr="00E83E29">
        <w:rPr>
          <w:rFonts w:eastAsia="Times New Roman"/>
          <w:sz w:val="28"/>
          <w:szCs w:val="28"/>
        </w:rPr>
        <w:t xml:space="preserve">) субъектам малого и среднего предпринимательства, </w:t>
      </w:r>
      <w:proofErr w:type="spellStart"/>
      <w:r w:rsidR="00697FAD" w:rsidRPr="00E83E29">
        <w:rPr>
          <w:rFonts w:eastAsia="Times New Roman"/>
          <w:sz w:val="28"/>
          <w:szCs w:val="28"/>
        </w:rPr>
        <w:t>самозанятым</w:t>
      </w:r>
      <w:proofErr w:type="spellEnd"/>
      <w:r w:rsidR="00697FAD" w:rsidRPr="00E83E29">
        <w:rPr>
          <w:rFonts w:eastAsia="Times New Roman"/>
          <w:sz w:val="28"/>
          <w:szCs w:val="28"/>
        </w:rPr>
        <w:t xml:space="preserve"> гражданам и организациям, образующим инфраструктуру поддержки субъектов малого и среднего предпринимательства, предоставления включенного в перечень муниципального имущества в аренду</w:t>
      </w:r>
      <w:r w:rsidR="00697FAD">
        <w:rPr>
          <w:rFonts w:eastAsia="Times New Roman"/>
          <w:sz w:val="28"/>
          <w:szCs w:val="28"/>
        </w:rPr>
        <w:t>.</w:t>
      </w:r>
    </w:p>
    <w:p w:rsidR="007A7261" w:rsidRPr="00697FAD" w:rsidRDefault="00697FAD" w:rsidP="007A72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</w:t>
      </w:r>
      <w:r w:rsidR="007A7261" w:rsidRPr="00697FAD">
        <w:rPr>
          <w:rFonts w:ascii="Times New Roman" w:hAnsi="Times New Roman" w:cs="Times New Roman"/>
          <w:sz w:val="28"/>
          <w:szCs w:val="28"/>
        </w:rPr>
        <w:t>. Настоящее постановление подлежит опубликованию в информационном бюллетене «Шенкурский муниципальный вестник» и размещению на официальном сайте Шенкурского муниципального округа Архангельской области в информационно-телекоммуникационной сети «Интернет».</w:t>
      </w:r>
    </w:p>
    <w:p w:rsidR="007A7261" w:rsidRPr="00697FAD" w:rsidRDefault="00697FAD" w:rsidP="007A72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</w:t>
      </w:r>
      <w:r w:rsidR="007A7261" w:rsidRPr="00697FAD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со дня его официального опубликования. </w:t>
      </w:r>
    </w:p>
    <w:p w:rsidR="007A7261" w:rsidRPr="00697FAD" w:rsidRDefault="007A7261" w:rsidP="007A72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7261" w:rsidRPr="00697FAD" w:rsidRDefault="007A7261" w:rsidP="007A72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3E29" w:rsidRPr="00DA5171" w:rsidRDefault="00697FAD" w:rsidP="007A72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5171">
        <w:rPr>
          <w:rFonts w:ascii="Times New Roman" w:hAnsi="Times New Roman" w:cs="Times New Roman"/>
          <w:b/>
          <w:sz w:val="28"/>
          <w:szCs w:val="28"/>
        </w:rPr>
        <w:t>Глава Шенкурского муниципального окру</w:t>
      </w:r>
      <w:r w:rsidR="00DA5171">
        <w:rPr>
          <w:rFonts w:ascii="Times New Roman" w:hAnsi="Times New Roman" w:cs="Times New Roman"/>
          <w:b/>
          <w:sz w:val="28"/>
          <w:szCs w:val="28"/>
        </w:rPr>
        <w:t xml:space="preserve">га                   </w:t>
      </w:r>
      <w:r w:rsidRPr="00DA5171">
        <w:rPr>
          <w:rFonts w:ascii="Times New Roman" w:hAnsi="Times New Roman" w:cs="Times New Roman"/>
          <w:b/>
          <w:sz w:val="28"/>
          <w:szCs w:val="28"/>
        </w:rPr>
        <w:t xml:space="preserve"> О.И. Красникова</w:t>
      </w:r>
    </w:p>
    <w:p w:rsidR="00E83E29" w:rsidRDefault="00E83E29" w:rsidP="00EC70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3E29" w:rsidRDefault="00E83E29" w:rsidP="00EC70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3E29" w:rsidRDefault="00E83E29" w:rsidP="00EC70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3E29" w:rsidRDefault="00E83E29" w:rsidP="00EC70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3E29" w:rsidRDefault="00E83E29" w:rsidP="00EC70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3E29" w:rsidRDefault="00E83E29" w:rsidP="00EC70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3E29" w:rsidRDefault="00E83E29" w:rsidP="00EC70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3E29" w:rsidRDefault="00E83E29" w:rsidP="00EC70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3E29" w:rsidRDefault="00E83E29" w:rsidP="00EC70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3E29" w:rsidRDefault="00E83E29" w:rsidP="00EC70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3E29" w:rsidRDefault="00E83E29" w:rsidP="00EC70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3E29" w:rsidRDefault="00E83E29" w:rsidP="00EC70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3E29" w:rsidRDefault="00E83E29" w:rsidP="00EC70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3E29" w:rsidRDefault="00E83E29" w:rsidP="00EC70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3E29" w:rsidRDefault="00E83E29" w:rsidP="00EC70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3E29" w:rsidRDefault="00E83E29" w:rsidP="00EC70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3E29" w:rsidRDefault="00E83E29" w:rsidP="00EC70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3E29" w:rsidRDefault="00E83E29" w:rsidP="00EC70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3E29" w:rsidRDefault="00E83E29" w:rsidP="00EC70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3E29" w:rsidRDefault="00E83E29" w:rsidP="00EC70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3E29" w:rsidRDefault="00E83E29" w:rsidP="00EC70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3E29" w:rsidRDefault="00E83E29" w:rsidP="00EC70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3E29" w:rsidRDefault="00E83E29" w:rsidP="00EC70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3E29" w:rsidRDefault="00E83E29" w:rsidP="00EC70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3E29" w:rsidRDefault="00E83E29" w:rsidP="00EC70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3E29" w:rsidRDefault="00E83E29" w:rsidP="00EC70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7FAD" w:rsidRDefault="00697FAD" w:rsidP="00697F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7063" w:rsidRPr="006D1257" w:rsidRDefault="00EC7063" w:rsidP="00E83E2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5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УТВЕРЖДЕН </w:t>
      </w:r>
    </w:p>
    <w:p w:rsidR="00DA5171" w:rsidRPr="006D1257" w:rsidRDefault="00DA5171" w:rsidP="00E83E2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5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EC7063" w:rsidRDefault="00697FAD" w:rsidP="00E83E2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</w:t>
      </w:r>
      <w:r w:rsidR="00EC7063" w:rsidRPr="006D1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 </w:t>
      </w:r>
    </w:p>
    <w:p w:rsidR="006D1257" w:rsidRPr="006D1257" w:rsidRDefault="006D1257" w:rsidP="00E83E2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Архангельской области</w:t>
      </w:r>
    </w:p>
    <w:p w:rsidR="00EC7063" w:rsidRPr="006D1257" w:rsidRDefault="00EC7063" w:rsidP="00E83EC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E83EC5"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="00DA5171" w:rsidRPr="006D1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мая 2023 г. №</w:t>
      </w:r>
      <w:r w:rsidR="00E8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357</w:t>
      </w:r>
      <w:r w:rsidR="00DA5171" w:rsidRPr="006D1257">
        <w:rPr>
          <w:rFonts w:ascii="Times New Roman" w:eastAsia="Times New Roman" w:hAnsi="Times New Roman" w:cs="Times New Roman"/>
          <w:sz w:val="28"/>
          <w:szCs w:val="28"/>
          <w:lang w:eastAsia="ru-RU"/>
        </w:rPr>
        <w:t>-па</w:t>
      </w:r>
    </w:p>
    <w:p w:rsidR="00EC7063" w:rsidRPr="00EC7063" w:rsidRDefault="00EC7063" w:rsidP="00EC7063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EC7063" w:rsidRPr="006D1257" w:rsidRDefault="006D1257" w:rsidP="006F61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6D12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End"/>
      <w:r w:rsidRPr="006D12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Р Я Д О К</w:t>
      </w:r>
    </w:p>
    <w:p w:rsidR="006D1257" w:rsidRDefault="00EC7063" w:rsidP="006F61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6D12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формирования, ведения, обязательного опубликования Перечня имущества </w:t>
      </w:r>
      <w:r w:rsidR="00E83E29" w:rsidRPr="006D12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Шенкурского </w:t>
      </w:r>
      <w:r w:rsidRPr="006D12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округа, свободного от прав третьих лиц (</w:t>
      </w:r>
      <w:r w:rsidR="003B3A72" w:rsidRPr="006D125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</w:t>
      </w:r>
      <w:r w:rsidRPr="006D12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), которое может быть использовано только в целях предоставления его во владение и (или) в пользование на долгосрочной основе (в том числе по льготным ставкам арендной платы) субъектам малого и</w:t>
      </w:r>
      <w:proofErr w:type="gramEnd"/>
      <w:r w:rsidRPr="006D12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среднего предпринимательства, </w:t>
      </w:r>
      <w:proofErr w:type="spellStart"/>
      <w:r w:rsidRPr="006D12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самозанятым</w:t>
      </w:r>
      <w:proofErr w:type="spellEnd"/>
      <w:r w:rsidRPr="006D12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гражданам и организациям, образующим инфраструктуру поддержки субъектов малого и среднего предпринимательства, предоставления включенного в перечень муниципального </w:t>
      </w:r>
    </w:p>
    <w:p w:rsidR="00EC7063" w:rsidRPr="006D1257" w:rsidRDefault="00EC7063" w:rsidP="006F61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D12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имущества в аренду</w:t>
      </w:r>
    </w:p>
    <w:p w:rsidR="00EC7063" w:rsidRPr="006D1257" w:rsidRDefault="00EC7063" w:rsidP="00EC7063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D12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  </w:t>
      </w:r>
    </w:p>
    <w:p w:rsidR="00EC7063" w:rsidRDefault="00EC7063" w:rsidP="00EC70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I. Основные положения </w:t>
      </w:r>
    </w:p>
    <w:p w:rsidR="00E83E29" w:rsidRPr="00EC7063" w:rsidRDefault="00E83E29" w:rsidP="00EC70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7063" w:rsidRPr="00EC7063" w:rsidRDefault="00EC7063" w:rsidP="00EC7063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Порядок разработан в соответствии</w:t>
      </w:r>
      <w:r w:rsidR="00DA5171" w:rsidRPr="00DA5171">
        <w:rPr>
          <w:rFonts w:eastAsia="Times New Roman"/>
          <w:sz w:val="28"/>
          <w:szCs w:val="28"/>
        </w:rPr>
        <w:t xml:space="preserve"> </w:t>
      </w:r>
      <w:r w:rsidR="00DA5171" w:rsidRPr="00DA5171">
        <w:rPr>
          <w:rFonts w:ascii="Times New Roman" w:eastAsia="Times New Roman" w:hAnsi="Times New Roman" w:cs="Times New Roman"/>
          <w:sz w:val="28"/>
          <w:szCs w:val="28"/>
        </w:rPr>
        <w:t>с Федеральным законом от 26 июля 2006</w:t>
      </w:r>
      <w:r w:rsidR="00DA5171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="00DA5171" w:rsidRPr="00DA5171">
        <w:rPr>
          <w:rFonts w:ascii="Times New Roman" w:eastAsia="Times New Roman" w:hAnsi="Times New Roman" w:cs="Times New Roman"/>
          <w:sz w:val="28"/>
          <w:szCs w:val="28"/>
        </w:rPr>
        <w:t xml:space="preserve"> № 135-ФЗ «О защите конкуренции», </w:t>
      </w:r>
      <w:r w:rsidR="00DA5171" w:rsidRPr="00DA5171">
        <w:rPr>
          <w:rFonts w:ascii="Times New Roman" w:hAnsi="Times New Roman" w:cs="Times New Roman"/>
          <w:w w:val="105"/>
          <w:sz w:val="28"/>
          <w:szCs w:val="28"/>
        </w:rPr>
        <w:t>Федеральным законом от 24 июля 2007 года № 209-ФЗ «О развитии малого и среднего предпринимательства в Российской Федерации»,</w:t>
      </w:r>
      <w:r w:rsidR="00DA5171" w:rsidRPr="00DA5171">
        <w:rPr>
          <w:rFonts w:ascii="Times New Roman" w:hAnsi="Times New Roman" w:cs="Times New Roman"/>
          <w:sz w:val="28"/>
          <w:szCs w:val="28"/>
        </w:rPr>
        <w:t xml:space="preserve"> </w:t>
      </w:r>
      <w:r w:rsidR="00DA5171" w:rsidRPr="00DA5171">
        <w:rPr>
          <w:rFonts w:ascii="Times New Roman" w:eastAsia="Times New Roman" w:hAnsi="Times New Roman" w:cs="Times New Roman"/>
          <w:sz w:val="28"/>
          <w:szCs w:val="28"/>
        </w:rPr>
        <w:t>постановлением Правительства Российской Федерации от 21 августа 2010 года</w:t>
      </w:r>
      <w:r w:rsidR="00DA5171">
        <w:rPr>
          <w:rFonts w:ascii="Times New Roman" w:eastAsia="Times New Roman" w:hAnsi="Times New Roman" w:cs="Times New Roman"/>
          <w:sz w:val="28"/>
          <w:szCs w:val="28"/>
        </w:rPr>
        <w:t xml:space="preserve"> № 645 </w:t>
      </w:r>
      <w:r w:rsidR="00DA5171" w:rsidRPr="00DA5171">
        <w:rPr>
          <w:rFonts w:ascii="Times New Roman" w:eastAsia="Times New Roman" w:hAnsi="Times New Roman" w:cs="Times New Roman"/>
          <w:sz w:val="28"/>
          <w:szCs w:val="28"/>
        </w:rPr>
        <w:t>«Об имущественной поддержке субъектов малого и среднего предпринимательства при предоставлении федерального имущества», на основании Положения о</w:t>
      </w:r>
      <w:proofErr w:type="gramEnd"/>
      <w:r w:rsidR="00DA5171" w:rsidRPr="00DA51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DA5171" w:rsidRPr="00DA5171">
        <w:rPr>
          <w:rFonts w:ascii="Times New Roman" w:eastAsia="Times New Roman" w:hAnsi="Times New Roman" w:cs="Times New Roman"/>
          <w:sz w:val="28"/>
          <w:szCs w:val="28"/>
        </w:rPr>
        <w:t xml:space="preserve">порядке управления и распоряжения муниципальным имуществом, находящимся в собственности Шенкурского муниципального округа Архангельской области, утвержденным решением Собрания депутатов Шенкурского муниципального округа Архангельской области от 14 декабря 2022 года № </w:t>
      </w:r>
      <w:r w:rsidR="00DA5171">
        <w:rPr>
          <w:rFonts w:ascii="Times New Roman" w:eastAsia="Times New Roman" w:hAnsi="Times New Roman" w:cs="Times New Roman"/>
          <w:sz w:val="28"/>
          <w:szCs w:val="28"/>
        </w:rPr>
        <w:t>31</w:t>
      </w:r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целях осуществления имущественной поддержки субъектов малого и среднего предпринимательства, </w:t>
      </w:r>
      <w:proofErr w:type="spellStart"/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самозанятых</w:t>
      </w:r>
      <w:proofErr w:type="spellEnd"/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 и организаций, образующих инфраструктуру поддержки субъектов малого и среднего предпринимательства в </w:t>
      </w:r>
      <w:r w:rsidR="00635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Шенкурском </w:t>
      </w:r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муниципальном округе, формирования имущественной базы, направляемой на</w:t>
      </w:r>
      <w:proofErr w:type="gramEnd"/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оказание поддержки субъектов малого и среднего предпринимательства, </w:t>
      </w:r>
      <w:proofErr w:type="spellStart"/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самозанятых</w:t>
      </w:r>
      <w:proofErr w:type="spellEnd"/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 и организаций, образующих инфраструктуру поддержки субъектов малого и среднего предпринимательства. </w:t>
      </w:r>
    </w:p>
    <w:p w:rsidR="00EC7063" w:rsidRPr="00EC7063" w:rsidRDefault="003B3A72" w:rsidP="003B3A7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EC7063"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="00EC7063"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Порядок устанавливает порядок формирования, ведения и обязательного опубликования Перечня муниципального имущества </w:t>
      </w:r>
      <w:r w:rsidR="004C0F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</w:t>
      </w:r>
      <w:r w:rsidR="00EC7063"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округа, свободного от прав третьих лиц </w:t>
      </w:r>
      <w:r w:rsidR="00EC7063" w:rsidRPr="003B3A72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3B3A72">
        <w:rPr>
          <w:rFonts w:ascii="Times New Roman" w:hAnsi="Times New Roman" w:cs="Times New Roman"/>
          <w:bCs/>
          <w:sz w:val="28"/>
          <w:szCs w:val="28"/>
        </w:rPr>
        <w:t xml:space="preserve">за </w:t>
      </w:r>
      <w:r w:rsidRPr="003B3A72">
        <w:rPr>
          <w:rFonts w:ascii="Times New Roman" w:hAnsi="Times New Roman" w:cs="Times New Roman"/>
          <w:bCs/>
          <w:sz w:val="28"/>
          <w:szCs w:val="28"/>
        </w:rPr>
        <w:lastRenderedPageBreak/>
        <w:t>исключением права хозяйственного ведения, права оперативного управления, а также имущественных прав субъектов малого и среднего предпринимательства</w:t>
      </w:r>
      <w:r w:rsidR="00EC7063"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>), которое может быть использовано только в целях предоставления его во владение и (или) в пользование на долгосрочной основе (в том числе по льготным</w:t>
      </w:r>
      <w:proofErr w:type="gramEnd"/>
      <w:r w:rsidR="00EC7063"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ставкам арендной платы) субъектам малого и среднего предпринимательства, </w:t>
      </w:r>
      <w:proofErr w:type="spellStart"/>
      <w:r w:rsidR="00EC7063"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самозанятым</w:t>
      </w:r>
      <w:proofErr w:type="spellEnd"/>
      <w:r w:rsidR="00EC7063"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гражданам и организациям, образующим инфраструктуру поддержки субъектов малого и среднего предпринимательства (далее - Перечень), а также порядок предоставления в аренду муниципального имущества, включенного в Перечень. </w:t>
      </w:r>
    </w:p>
    <w:p w:rsidR="00EC7063" w:rsidRPr="00EC7063" w:rsidRDefault="003B3A72" w:rsidP="003B3A7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EC7063"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gramStart"/>
      <w:r w:rsidR="00EC7063"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представляет собой реестр муниципального имущества, свободного от прав третьих лиц </w:t>
      </w:r>
      <w:r w:rsidR="00EC7063" w:rsidRPr="003B3A72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3B3A72">
        <w:rPr>
          <w:rFonts w:ascii="Times New Roman" w:hAnsi="Times New Roman" w:cs="Times New Roman"/>
          <w:bCs/>
          <w:sz w:val="28"/>
          <w:szCs w:val="28"/>
        </w:rPr>
        <w:t>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</w:t>
      </w:r>
      <w:r w:rsidR="00EC7063"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находящегося в муниципальной собственности </w:t>
      </w:r>
      <w:r w:rsidR="004C0F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</w:t>
      </w:r>
      <w:r w:rsidR="00EC7063"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 и предполагаемого к передаче во владение и (или) в пользование на долгосрочной основе (в том числе по льготным ставкам арендной платы) субъектам малого и среднего</w:t>
      </w:r>
      <w:proofErr w:type="gramEnd"/>
      <w:r w:rsidR="00EC7063"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предпринимательства, </w:t>
      </w:r>
      <w:proofErr w:type="spellStart"/>
      <w:r w:rsidR="00EC7063"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самозанятым</w:t>
      </w:r>
      <w:proofErr w:type="spellEnd"/>
      <w:r w:rsidR="00EC7063"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гражданам и организациям, образующим инфраструктуру поддержки субъектов малого и среднего предпринимательства. </w:t>
      </w:r>
    </w:p>
    <w:p w:rsidR="00EC7063" w:rsidRPr="00EC7063" w:rsidRDefault="00EC7063" w:rsidP="00EC7063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Органом, уполномоченным на формирование и ведение Перечня, является </w:t>
      </w:r>
      <w:r w:rsidR="004C0F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Шенкурского муниципального округа Архангельской области </w:t>
      </w:r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</w:t>
      </w:r>
      <w:r w:rsidR="004C0F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Администрация</w:t>
      </w:r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</w:p>
    <w:p w:rsidR="00EC7063" w:rsidRPr="00EC7063" w:rsidRDefault="00EC7063" w:rsidP="00EC7063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Перечень утверждается постановлением Администрации. </w:t>
      </w:r>
    </w:p>
    <w:p w:rsidR="00EC7063" w:rsidRPr="00EC7063" w:rsidRDefault="00EC7063" w:rsidP="00EC7063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EC7063" w:rsidRPr="006D1257" w:rsidRDefault="00EC7063" w:rsidP="00EC70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D12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II. Формирование перечня </w:t>
      </w:r>
    </w:p>
    <w:p w:rsidR="006E3565" w:rsidRPr="00EC7063" w:rsidRDefault="006E3565" w:rsidP="00EC70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7063" w:rsidRPr="00EC7063" w:rsidRDefault="00EC7063" w:rsidP="00EC7063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proofErr w:type="gramStart"/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Перечень включается муниципальное имущество Казны </w:t>
      </w:r>
      <w:r w:rsidR="006E3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</w:t>
      </w:r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округа, в том числе: нежилые помещения, здания, строения, сооружения, земельные участки, транспортные средства, оборудование, машины, механизмы, установки, инвентарь (далее - имущество). </w:t>
      </w:r>
      <w:proofErr w:type="gramEnd"/>
    </w:p>
    <w:p w:rsidR="00EC7063" w:rsidRPr="00EC7063" w:rsidRDefault="00EC7063" w:rsidP="00EC7063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На стадии формирования Перечня должна учитываться специализация имущества применительно к определенному (приоритетному для </w:t>
      </w:r>
      <w:r w:rsidR="006E3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</w:t>
      </w:r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округа) виду деятельности малого и среднего предпринимательства, </w:t>
      </w:r>
      <w:proofErr w:type="spellStart"/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самозанятых</w:t>
      </w:r>
      <w:proofErr w:type="spellEnd"/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граждан. </w:t>
      </w:r>
    </w:p>
    <w:p w:rsidR="00EC7063" w:rsidRPr="00EC7063" w:rsidRDefault="00EC7063" w:rsidP="00EC7063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Имущество, включаемое в Перечень, должно соответствовать следующим критериям: </w:t>
      </w:r>
    </w:p>
    <w:p w:rsidR="00EC7063" w:rsidRPr="00EC7063" w:rsidRDefault="00EC7063" w:rsidP="00EC7063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свободно от прав третьих лиц </w:t>
      </w:r>
      <w:r w:rsidRPr="006405A8">
        <w:rPr>
          <w:rFonts w:ascii="Times New Roman" w:eastAsia="Times New Roman" w:hAnsi="Times New Roman" w:cs="Times New Roman"/>
          <w:sz w:val="28"/>
          <w:szCs w:val="28"/>
          <w:lang w:eastAsia="ru-RU"/>
        </w:rPr>
        <w:t>(за исключением</w:t>
      </w:r>
      <w:r w:rsidR="00A738E2" w:rsidRPr="006405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права хозяйственного ведения, права оперативного управления, а также</w:t>
      </w:r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имущественных прав субъектов малого и среднего предпринимательства, </w:t>
      </w:r>
      <w:proofErr w:type="spellStart"/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самозанятых</w:t>
      </w:r>
      <w:proofErr w:type="spellEnd"/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граждан); </w:t>
      </w:r>
    </w:p>
    <w:p w:rsidR="00EC7063" w:rsidRPr="00EC7063" w:rsidRDefault="00EC7063" w:rsidP="00EC7063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B3725" w:rsidRPr="00DB3725">
        <w:rPr>
          <w:color w:val="000000"/>
          <w:sz w:val="20"/>
          <w:szCs w:val="20"/>
          <w:shd w:val="clear" w:color="auto" w:fill="FFFFFF"/>
        </w:rPr>
        <w:t xml:space="preserve"> </w:t>
      </w:r>
      <w:r w:rsidR="00DB3725" w:rsidRPr="00DB37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федеральными законами не установлен запрет на его передачу во временное владение и (или) пользование, в том числе в аренду на торгах или без проведения торгов;</w:t>
      </w:r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C7063" w:rsidRPr="00EC7063" w:rsidRDefault="00EC7063" w:rsidP="00EC7063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 являться объектами религиозного </w:t>
      </w:r>
      <w:r w:rsidR="00DB372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значения; </w:t>
      </w:r>
    </w:p>
    <w:p w:rsidR="00EC7063" w:rsidRPr="00EC7063" w:rsidRDefault="003B5594" w:rsidP="00EC7063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EC7063"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являться объектами незавершенного строительства</w:t>
      </w:r>
      <w:r w:rsidR="00A738E2" w:rsidRPr="006405A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C7063"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объектом жилищного фонда или объектом сети инженерно-технического обеспечения, к которому п</w:t>
      </w:r>
      <w:r w:rsidR="00DB372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одключен объект жилищного фонда</w:t>
      </w:r>
      <w:r w:rsidR="00EC7063"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EC7063" w:rsidRPr="00EC7063" w:rsidRDefault="00EC7063" w:rsidP="00EC7063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отношени</w:t>
      </w:r>
      <w:r w:rsidR="00DB3725">
        <w:rPr>
          <w:rFonts w:ascii="Times New Roman" w:eastAsia="Times New Roman" w:hAnsi="Times New Roman" w:cs="Times New Roman"/>
          <w:sz w:val="28"/>
          <w:szCs w:val="28"/>
          <w:lang w:eastAsia="ru-RU"/>
        </w:rPr>
        <w:t>и имущества не принято решение а</w:t>
      </w:r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r w:rsidR="003B5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</w:t>
      </w:r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 о предоставлении его иным лицам; </w:t>
      </w:r>
    </w:p>
    <w:p w:rsidR="00EC7063" w:rsidRPr="00EC7063" w:rsidRDefault="00EC7063" w:rsidP="00EC7063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включе</w:t>
      </w:r>
      <w:r w:rsidR="003B5594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в Прогнозный план</w:t>
      </w:r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приватизации муниципального имущества; </w:t>
      </w:r>
    </w:p>
    <w:p w:rsidR="00EC7063" w:rsidRPr="00EC7063" w:rsidRDefault="00EC7063" w:rsidP="00EC7063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признано аварийным и подл</w:t>
      </w:r>
      <w:r w:rsidR="00975B83">
        <w:rPr>
          <w:rFonts w:ascii="Times New Roman" w:eastAsia="Times New Roman" w:hAnsi="Times New Roman" w:cs="Times New Roman"/>
          <w:sz w:val="28"/>
          <w:szCs w:val="28"/>
          <w:lang w:eastAsia="ru-RU"/>
        </w:rPr>
        <w:t>ежащим сносу или реконструкции;</w:t>
      </w:r>
    </w:p>
    <w:p w:rsidR="00EC7063" w:rsidRPr="00EC7063" w:rsidRDefault="00EC7063" w:rsidP="00EC7063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земельный участок не предназначен для ведения личного подсобного хозяйства, огородничества, садоводства, индивидуального жилищного строительства; </w:t>
      </w:r>
    </w:p>
    <w:p w:rsidR="00EC7063" w:rsidRPr="00EC7063" w:rsidRDefault="00EC7063" w:rsidP="00EC7063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земельный участок не относится к земельным участкам, предусмотренным подпунктами 1 - 10, 13 - 15, 18 и 19 пункта 8 статьи 39.11 Земельного кодекса Российской Федерации, за исключением земельных участков, предоставленных в аренду субъектам малого и среднего предпринимательства; </w:t>
      </w:r>
    </w:p>
    <w:p w:rsidR="00EC7063" w:rsidRPr="00EC7063" w:rsidRDefault="00EC7063" w:rsidP="00EC7063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отношении муниципального имущества, закрепленного на праве хозяйственного ведения или оперативного управления за муниципальным унитарным предприятием, на праве оперативного управления за муниципальным учреждением, представлено предложение такого предприятия или учреждения о включении соответствующ</w:t>
      </w:r>
      <w:r w:rsidR="00975B83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муниципального имущества в П</w:t>
      </w:r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еречень, а также согласие органа местного самоуправления, уполномоченного на согласование сделки с соответствующим имуществом, на включение муниципального имущества в перечень; </w:t>
      </w:r>
      <w:proofErr w:type="gramEnd"/>
    </w:p>
    <w:p w:rsidR="00EC7063" w:rsidRPr="00EC7063" w:rsidRDefault="00EC7063" w:rsidP="00EC7063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муниципальное движимое имущество не относится к имуществу, которое теряет свои натуральные свойства в процессе его использования (потребляемым вещам), к имуществу, срок службы которого составляет менее 5 лет или которое не подлежит предоставлению в аренду на срок 5 лет и более в соответствии с законодательством Российской Федерации. </w:t>
      </w:r>
      <w:proofErr w:type="gramEnd"/>
    </w:p>
    <w:p w:rsidR="00EC7063" w:rsidRPr="00EC7063" w:rsidRDefault="00EC7063" w:rsidP="00EC7063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EC7063" w:rsidRPr="006D1257" w:rsidRDefault="00EC7063" w:rsidP="00EC70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D12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III. Ведение перечня </w:t>
      </w:r>
    </w:p>
    <w:p w:rsidR="003B5594" w:rsidRPr="00EC7063" w:rsidRDefault="003B5594" w:rsidP="00EC70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7063" w:rsidRPr="00EC7063" w:rsidRDefault="003B5594" w:rsidP="00EC7063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9. Перечень ведется Администрацией</w:t>
      </w:r>
      <w:r w:rsidR="00EC7063"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как на бумажном носителе, так и в виде электронной базы данных путем внесения и исключения данных об имуществе по форме согласно приложению к настоящему Порядку. </w:t>
      </w:r>
    </w:p>
    <w:p w:rsidR="00EC7063" w:rsidRPr="00EC7063" w:rsidRDefault="00EC7063" w:rsidP="00EC7063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proofErr w:type="gramStart"/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Исключение имущества из Перечня или включение имущества в Перечень осуществляется постановлением Администрации, </w:t>
      </w:r>
      <w:r w:rsidR="003B5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которого готовит отдел имущественных и земельных отношений администрации Шенкурского муниципального округа Архангельской области </w:t>
      </w:r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том числе и на основе предложений некоммерческих организаций, выражающих интересы субъектов малого и среднего предпринимательства, </w:t>
      </w:r>
      <w:proofErr w:type="spellStart"/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самозанятых</w:t>
      </w:r>
      <w:proofErr w:type="spellEnd"/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граждан, организаций, образующих инфраструктуру поддержки субъектов малого и среднего предпринимательства, а также субъектов малого и среднего предприним</w:t>
      </w:r>
      <w:r w:rsidR="003B5594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ательства</w:t>
      </w:r>
      <w:proofErr w:type="gramEnd"/>
      <w:r w:rsidR="003B5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proofErr w:type="gramStart"/>
      <w:r w:rsidR="003B559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самозанятых</w:t>
      </w:r>
      <w:proofErr w:type="spellEnd"/>
      <w:r w:rsidR="003B5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граждан)</w:t>
      </w:r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End"/>
    </w:p>
    <w:p w:rsidR="00EC7063" w:rsidRPr="00EC7063" w:rsidRDefault="00EC7063" w:rsidP="00EC7063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11. Рассмотрение предложения, указанного в пункте 10 настоящего Порядка, осуществляется </w:t>
      </w:r>
      <w:r w:rsidR="003B5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Администрацией </w:t>
      </w:r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30 календарных дней </w:t>
      </w:r>
      <w:proofErr w:type="gramStart"/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</w:t>
      </w:r>
      <w:proofErr w:type="gramEnd"/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поступления. По результатам рассмотрения предложения </w:t>
      </w:r>
      <w:r w:rsidR="003B5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</w:t>
      </w:r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принимает одно из следующих решений: </w:t>
      </w:r>
    </w:p>
    <w:p w:rsidR="00EC7063" w:rsidRPr="00EC7063" w:rsidRDefault="00EC7063" w:rsidP="00EC7063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о включении имущества, в отношении которого поступило предложение, в Перечень с учетом критериев, установленных пунктом 8 настоящего Порядка; </w:t>
      </w:r>
    </w:p>
    <w:p w:rsidR="00EC7063" w:rsidRPr="00EC7063" w:rsidRDefault="00EC7063" w:rsidP="00EC7063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об исключении имущества, в отношении которого поступило предложение, из Перечня с учетом положений пунктов 13 и 14 настоящего Порядка; </w:t>
      </w:r>
    </w:p>
    <w:p w:rsidR="00EC7063" w:rsidRPr="00EC7063" w:rsidRDefault="00EC7063" w:rsidP="00EC7063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об отказе в учете предложения. </w:t>
      </w:r>
    </w:p>
    <w:p w:rsidR="00EC7063" w:rsidRPr="00EC7063" w:rsidRDefault="00EC7063" w:rsidP="00EC7063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В случае принятия решения об отказе в учете предложения, указанного в пункте 10 настоящего Порядка, </w:t>
      </w:r>
      <w:r w:rsidR="00B72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</w:t>
      </w:r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направляет лицу, представившему предложение, мотивированный ответ о невозможности включения муниципального имущества в Перечень или исключения муниципального имущества из Перечня. </w:t>
      </w:r>
    </w:p>
    <w:p w:rsidR="00EC7063" w:rsidRPr="00EC7063" w:rsidRDefault="00EC7063" w:rsidP="00EC7063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</w:t>
      </w:r>
      <w:r w:rsidR="00B72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</w:t>
      </w:r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вправе исключить имущество из Перечня, если в течение 2 лет со дня включения имущества в Перечень в отношении такого имущества от субъектов малого и среднего предпринимательства, </w:t>
      </w:r>
      <w:proofErr w:type="spellStart"/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самозанятых</w:t>
      </w:r>
      <w:proofErr w:type="spellEnd"/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 или организаций, образующих инфраструктуру поддержки субъектов малого и среднего предпринимательства, не поступило: </w:t>
      </w:r>
    </w:p>
    <w:p w:rsidR="005C2502" w:rsidRPr="00D5178C" w:rsidRDefault="00EC7063" w:rsidP="00D5178C">
      <w:pPr>
        <w:spacing w:after="0" w:line="240" w:lineRule="auto"/>
        <w:ind w:firstLine="57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51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5C2502" w:rsidRPr="00D51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ни одной заявки на участие в аукционе (конкурсе) на право заключения договора, предусматривающего переход прав владения и (или) пользования в отношении </w:t>
      </w:r>
      <w:r w:rsidR="00D5178C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</w:t>
      </w:r>
      <w:r w:rsidR="005C2502" w:rsidRPr="00D51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имущества, в том числе на право заключения договора аренды земельного участка;</w:t>
      </w:r>
    </w:p>
    <w:p w:rsidR="005C2502" w:rsidRPr="005C2502" w:rsidRDefault="00EC7063" w:rsidP="00D5178C">
      <w:pPr>
        <w:spacing w:after="0" w:line="240" w:lineRule="auto"/>
        <w:ind w:firstLine="57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72E0C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="00D51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2502" w:rsidRPr="00D51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ни одного заявления о предоставлении </w:t>
      </w:r>
      <w:r w:rsidR="00D5178C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</w:t>
      </w:r>
      <w:r w:rsidR="005C2502" w:rsidRPr="00D51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имущества, в том числе земельного участка, в отношении которого заключение указанного договора может быть осуществлено без проведения аукциона (конкурса) в случаях, предусмотренных Федеральным </w:t>
      </w:r>
      <w:hyperlink r:id="rId4" w:history="1">
        <w:r w:rsidR="005C2502" w:rsidRPr="00D5178C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="002A0E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 защите конкуренции»</w:t>
      </w:r>
      <w:r w:rsidR="005C2502" w:rsidRPr="00D51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Земельным </w:t>
      </w:r>
      <w:hyperlink r:id="rId5" w:history="1">
        <w:r w:rsidR="005C2502" w:rsidRPr="00D5178C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="005C2502" w:rsidRPr="00D51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Федерации.</w:t>
      </w:r>
    </w:p>
    <w:p w:rsidR="00EC7063" w:rsidRPr="00EC7063" w:rsidRDefault="00EC7063" w:rsidP="00EC7063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</w:t>
      </w:r>
      <w:r w:rsidR="00B72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</w:t>
      </w:r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исключает имущество из Перечня в одном из следующих случаев: </w:t>
      </w:r>
    </w:p>
    <w:p w:rsidR="00EC7063" w:rsidRPr="00EC7063" w:rsidRDefault="00EC7063" w:rsidP="00EC7063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>1) в отношении имущества в установ</w:t>
      </w:r>
      <w:r w:rsidR="00975B83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ленном порядке принято решение а</w:t>
      </w:r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r w:rsidR="00B72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</w:t>
      </w:r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 о его использовании для муниципальных нужд либо для иных целей; </w:t>
      </w:r>
    </w:p>
    <w:p w:rsidR="00975B83" w:rsidRDefault="00EC7063" w:rsidP="00EC7063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право муниципальной собственности на имущество прекращено по решению суда либо в ино</w:t>
      </w:r>
      <w:r w:rsidR="00975B83">
        <w:rPr>
          <w:rFonts w:ascii="Times New Roman" w:eastAsia="Times New Roman" w:hAnsi="Times New Roman" w:cs="Times New Roman"/>
          <w:sz w:val="28"/>
          <w:szCs w:val="28"/>
          <w:lang w:eastAsia="ru-RU"/>
        </w:rPr>
        <w:t>м установленном законом порядке;</w:t>
      </w:r>
    </w:p>
    <w:p w:rsidR="00EC7063" w:rsidRPr="00EC7063" w:rsidRDefault="00975B83" w:rsidP="00EC7063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 имущество не соответствует критериям, установленным п.8 настоящего Порядка.</w:t>
      </w:r>
      <w:r w:rsidR="00EC7063"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C7063" w:rsidRPr="00EC7063" w:rsidRDefault="00EC7063" w:rsidP="00EC7063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EC7063" w:rsidRPr="006D1257" w:rsidRDefault="00EC7063" w:rsidP="00EC70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D12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IV. Опубликование перечня </w:t>
      </w:r>
    </w:p>
    <w:p w:rsidR="00B72E0C" w:rsidRPr="00EC7063" w:rsidRDefault="00B72E0C" w:rsidP="00EC70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7063" w:rsidRPr="00EC7063" w:rsidRDefault="00EC7063" w:rsidP="00EC7063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Перечень и внесенные в него изменения подлежат обязательному опубликованию в </w:t>
      </w:r>
      <w:r w:rsidR="00B72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информационном бюллетене «Шенкурский муниципальный вестник» </w:t>
      </w:r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течение 10 </w:t>
      </w:r>
      <w:r w:rsidR="00B72E0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рабочих дней со дня утверждения и</w:t>
      </w:r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размещению на официальном сайте </w:t>
      </w:r>
      <w:r w:rsidR="00B72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</w:t>
      </w:r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 в информаци</w:t>
      </w:r>
      <w:r w:rsidR="00B72E0C">
        <w:rPr>
          <w:rFonts w:ascii="Times New Roman" w:eastAsia="Times New Roman" w:hAnsi="Times New Roman" w:cs="Times New Roman"/>
          <w:sz w:val="28"/>
          <w:szCs w:val="28"/>
          <w:lang w:eastAsia="ru-RU"/>
        </w:rPr>
        <w:t>онно-телекоммуникационной сети «Интернет»</w:t>
      </w:r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том числе в форме открытых данных) - в течение 3 рабочих дней со дня утверждения. </w:t>
      </w:r>
    </w:p>
    <w:p w:rsidR="00EC7063" w:rsidRPr="00EC7063" w:rsidRDefault="00EC7063" w:rsidP="00EC7063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>16. При освобождении имущества (расторжении договора аренды) или при включении имущества в Перечень, заключение договора аренды осуществляется по результатам аукциона (конкурса) на право заключения договора, либо без проведения аукциона (конкурса) в случаях, предусмотренных</w:t>
      </w:r>
      <w:r w:rsidR="00B72E0C" w:rsidRPr="00B72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Федеральным законом </w:t>
      </w:r>
      <w:r w:rsidR="00B72E0C">
        <w:rPr>
          <w:rFonts w:ascii="Times New Roman" w:hAnsi="Times New Roman" w:cs="Times New Roman"/>
          <w:color w:val="000000"/>
          <w:sz w:val="28"/>
          <w:szCs w:val="28"/>
        </w:rPr>
        <w:t xml:space="preserve"> от 26.07.2006 № </w:t>
      </w:r>
      <w:r w:rsidR="00B72E0C" w:rsidRPr="00B72E0C">
        <w:rPr>
          <w:rFonts w:ascii="Times New Roman" w:hAnsi="Times New Roman" w:cs="Times New Roman"/>
          <w:color w:val="000000"/>
          <w:sz w:val="28"/>
          <w:szCs w:val="28"/>
        </w:rPr>
        <w:t>135-ФЗ</w:t>
      </w:r>
      <w:r w:rsidR="00B72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2E0C" w:rsidRPr="00B72E0C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защите конкуренции»</w:t>
      </w:r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C7063" w:rsidRPr="00EC7063" w:rsidRDefault="00EC7063" w:rsidP="00EC7063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EC7063" w:rsidRPr="006D1257" w:rsidRDefault="00EC7063" w:rsidP="00EC70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D12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V. Порядок предоставления имущества в аренду </w:t>
      </w:r>
    </w:p>
    <w:p w:rsidR="00E34297" w:rsidRPr="006D1257" w:rsidRDefault="00E34297" w:rsidP="00EC70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7063" w:rsidRPr="00EC7063" w:rsidRDefault="00EC7063" w:rsidP="00EC7063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</w:t>
      </w:r>
      <w:proofErr w:type="gramStart"/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Имущество предоставляется в аренду юридическим лицам, а также физическим лицам, внесенным в единый государственный реестр индивидуальных предпринимателей и осуществляющим предпринимательскую деятельность без образования юридического лица, относящимся в соот</w:t>
      </w:r>
      <w:r w:rsidR="00B72E0C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ветствии с Федеральным законом от 24.07.2007 №209-ФЗ «</w:t>
      </w:r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развитии малого и среднего предпринима</w:t>
      </w:r>
      <w:r w:rsidR="00B72E0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тельства в Российской Федерации»</w:t>
      </w:r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субъектам малого и среднего предпринимательства, </w:t>
      </w:r>
      <w:proofErr w:type="spellStart"/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самозанятым</w:t>
      </w:r>
      <w:proofErr w:type="spellEnd"/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гражданам и организациям, образующим инфраструктуру поддержки субъектов малого и среднего</w:t>
      </w:r>
      <w:proofErr w:type="gramEnd"/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предпринимательства. </w:t>
      </w:r>
    </w:p>
    <w:p w:rsidR="00EC7063" w:rsidRPr="00EC7063" w:rsidRDefault="00EC7063" w:rsidP="00EC7063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>18. Предоставление имущества в аренду осуществляется по результатам аукциона (конкурса) на право заключения договора, либо без проведения аукциона (конкурса) в случаях, преду</w:t>
      </w:r>
      <w:r w:rsidR="00B72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смотренных Федеральным законом </w:t>
      </w:r>
      <w:r w:rsidR="00B72E0C">
        <w:rPr>
          <w:rFonts w:ascii="Times New Roman" w:hAnsi="Times New Roman" w:cs="Times New Roman"/>
          <w:color w:val="000000"/>
          <w:sz w:val="28"/>
          <w:szCs w:val="28"/>
        </w:rPr>
        <w:t xml:space="preserve">от 26.07.2006 № </w:t>
      </w:r>
      <w:r w:rsidR="00B72E0C" w:rsidRPr="00B72E0C">
        <w:rPr>
          <w:rFonts w:ascii="Times New Roman" w:hAnsi="Times New Roman" w:cs="Times New Roman"/>
          <w:color w:val="000000"/>
          <w:sz w:val="28"/>
          <w:szCs w:val="28"/>
        </w:rPr>
        <w:t>135-ФЗ</w:t>
      </w:r>
      <w:r w:rsidR="00B72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защите конкуренции»</w:t>
      </w:r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C7063" w:rsidRPr="00EC7063" w:rsidRDefault="00EC7063" w:rsidP="00EC7063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 Срок договора аренды устанавливается не менее 5 лет. По истечении срока действия договора аренды он прекращается. </w:t>
      </w:r>
    </w:p>
    <w:p w:rsidR="00EC7063" w:rsidRPr="00EC7063" w:rsidRDefault="00EC7063" w:rsidP="00EC7063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 Арендодателем при заключении договора аренды имущества выступает </w:t>
      </w:r>
      <w:r w:rsidR="00B72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Шенкурский </w:t>
      </w:r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округ, от имени которого выступает</w:t>
      </w:r>
      <w:r w:rsidR="00B72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Администрация</w:t>
      </w:r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C7063" w:rsidRPr="00EC7063" w:rsidRDefault="00EC7063" w:rsidP="00EC7063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 Имущество, предоставляемое в аренду, не должно быть обременено правами третьих лиц </w:t>
      </w:r>
      <w:r w:rsidRPr="006405A8">
        <w:rPr>
          <w:rFonts w:ascii="Times New Roman" w:eastAsia="Times New Roman" w:hAnsi="Times New Roman" w:cs="Times New Roman"/>
          <w:sz w:val="28"/>
          <w:szCs w:val="28"/>
          <w:lang w:eastAsia="ru-RU"/>
        </w:rPr>
        <w:t>(за исключением</w:t>
      </w:r>
      <w:r w:rsidR="00A738E2" w:rsidRPr="006405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права хозяйственного ведения, права оперативного управления, а также</w:t>
      </w:r>
      <w:r w:rsidR="00A738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C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имущественных прав субъектов малого и среднего предпринимательства), не должно состоять в залоге и под арестом. </w:t>
      </w:r>
    </w:p>
    <w:p w:rsidR="00683A25" w:rsidRDefault="00683A25"/>
    <w:p w:rsidR="00D629C7" w:rsidRDefault="00D629C7"/>
    <w:p w:rsidR="00D629C7" w:rsidRDefault="00D629C7"/>
    <w:p w:rsidR="00D629C7" w:rsidRDefault="00D629C7"/>
    <w:p w:rsidR="00D629C7" w:rsidRDefault="00D629C7"/>
    <w:p w:rsidR="00C91B76" w:rsidRDefault="00C91B76"/>
    <w:sectPr w:rsidR="00C91B76" w:rsidSect="00683A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C7063"/>
    <w:rsid w:val="00122137"/>
    <w:rsid w:val="002A0E62"/>
    <w:rsid w:val="00350FF4"/>
    <w:rsid w:val="00381D61"/>
    <w:rsid w:val="00381EEC"/>
    <w:rsid w:val="003B3A72"/>
    <w:rsid w:val="003B5594"/>
    <w:rsid w:val="004058BF"/>
    <w:rsid w:val="00414D50"/>
    <w:rsid w:val="0043282A"/>
    <w:rsid w:val="004A4F39"/>
    <w:rsid w:val="004C0FFE"/>
    <w:rsid w:val="004C4230"/>
    <w:rsid w:val="004D3303"/>
    <w:rsid w:val="00504BE3"/>
    <w:rsid w:val="005C2502"/>
    <w:rsid w:val="005D493D"/>
    <w:rsid w:val="006359C7"/>
    <w:rsid w:val="006405A8"/>
    <w:rsid w:val="00683A25"/>
    <w:rsid w:val="00697FAD"/>
    <w:rsid w:val="006D1257"/>
    <w:rsid w:val="006D3F9F"/>
    <w:rsid w:val="006E3565"/>
    <w:rsid w:val="006F616B"/>
    <w:rsid w:val="00783271"/>
    <w:rsid w:val="007A7261"/>
    <w:rsid w:val="008C6B4A"/>
    <w:rsid w:val="00975B83"/>
    <w:rsid w:val="00A738E2"/>
    <w:rsid w:val="00B72E0C"/>
    <w:rsid w:val="00C8378A"/>
    <w:rsid w:val="00C91B76"/>
    <w:rsid w:val="00D5178C"/>
    <w:rsid w:val="00D629C7"/>
    <w:rsid w:val="00DA5171"/>
    <w:rsid w:val="00DB3725"/>
    <w:rsid w:val="00E34297"/>
    <w:rsid w:val="00E83DB8"/>
    <w:rsid w:val="00E83E29"/>
    <w:rsid w:val="00E83EC5"/>
    <w:rsid w:val="00EC7063"/>
    <w:rsid w:val="00F77883"/>
    <w:rsid w:val="00F873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A25"/>
  </w:style>
  <w:style w:type="paragraph" w:styleId="1">
    <w:name w:val="heading 1"/>
    <w:basedOn w:val="a"/>
    <w:link w:val="10"/>
    <w:uiPriority w:val="9"/>
    <w:qFormat/>
    <w:rsid w:val="00B72E0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2E0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ody Text"/>
    <w:basedOn w:val="a"/>
    <w:link w:val="a4"/>
    <w:uiPriority w:val="1"/>
    <w:unhideWhenUsed/>
    <w:qFormat/>
    <w:rsid w:val="007A726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7"/>
      <w:szCs w:val="27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7A7261"/>
    <w:rPr>
      <w:rFonts w:ascii="Times New Roman" w:eastAsiaTheme="minorEastAsia" w:hAnsi="Times New Roman" w:cs="Times New Roman"/>
      <w:sz w:val="27"/>
      <w:szCs w:val="27"/>
      <w:lang w:eastAsia="ru-RU"/>
    </w:rPr>
  </w:style>
  <w:style w:type="paragraph" w:customStyle="1" w:styleId="ConsPlusNormal">
    <w:name w:val="ConsPlusNormal"/>
    <w:rsid w:val="007A726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customStyle="1" w:styleId="ConsPlusTitle">
    <w:name w:val="ConsPlusTitle"/>
    <w:rsid w:val="007A72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7A7261"/>
    <w:rPr>
      <w:color w:val="0000FF"/>
      <w:u w:val="single"/>
    </w:rPr>
  </w:style>
  <w:style w:type="paragraph" w:customStyle="1" w:styleId="Title">
    <w:name w:val="Title!Название НПА"/>
    <w:basedOn w:val="a"/>
    <w:rsid w:val="007A7261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  <w:lang w:eastAsia="ru-RU"/>
    </w:rPr>
  </w:style>
  <w:style w:type="table" w:styleId="a6">
    <w:name w:val="Table Grid"/>
    <w:basedOn w:val="a1"/>
    <w:uiPriority w:val="59"/>
    <w:rsid w:val="00D629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C91B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91B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19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6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352C638772B228BD54F96AD495FA6BBC68502E3B0FB01477814D62CCBFF9C56F3BF81C6FEBF08835D9A255496FrBN6I" TargetMode="External"/><Relationship Id="rId4" Type="http://schemas.openxmlformats.org/officeDocument/2006/relationships/hyperlink" Target="consultantplus://offline/ref=352C638772B228BD54F96AD495FA6BBC68572E3903B71477814D62CCBFF9C56F3BF81C6FEBF08835D9A255496FrBN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7</Pages>
  <Words>2230</Words>
  <Characters>12714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urist2</dc:creator>
  <cp:keywords/>
  <dc:description/>
  <cp:lastModifiedBy>РайАдм - Спиридонова Елена Андреевна</cp:lastModifiedBy>
  <cp:revision>18</cp:revision>
  <cp:lastPrinted>2023-05-25T08:20:00Z</cp:lastPrinted>
  <dcterms:created xsi:type="dcterms:W3CDTF">2023-04-26T09:30:00Z</dcterms:created>
  <dcterms:modified xsi:type="dcterms:W3CDTF">2023-05-30T11:20:00Z</dcterms:modified>
</cp:coreProperties>
</file>